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308"/>
        <w:tblW w:w="0" w:type="auto"/>
        <w:tblLook w:val="04A0"/>
      </w:tblPr>
      <w:tblGrid>
        <w:gridCol w:w="2201"/>
      </w:tblGrid>
      <w:tr w:rsidR="00DF4E40" w:rsidRPr="00C53FF0" w:rsidTr="00DF4E40">
        <w:trPr>
          <w:trHeight w:val="262"/>
        </w:trPr>
        <w:tc>
          <w:tcPr>
            <w:tcW w:w="2201" w:type="dxa"/>
          </w:tcPr>
          <w:p w:rsidR="00DF4E40" w:rsidRPr="00C53FF0" w:rsidRDefault="00DF4E40" w:rsidP="00DF4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DF4E40" w:rsidRPr="00C53FF0" w:rsidTr="00DF4E40">
        <w:trPr>
          <w:trHeight w:val="262"/>
        </w:trPr>
        <w:tc>
          <w:tcPr>
            <w:tcW w:w="2201" w:type="dxa"/>
          </w:tcPr>
          <w:p w:rsidR="00DF4E40" w:rsidRPr="00C53FF0" w:rsidRDefault="00CA5846" w:rsidP="00DF4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DF4E40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A02EC7" w:rsidRDefault="00A02EC7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C5621" w:rsidRDefault="005C5621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NUMBER OF </w:t>
      </w:r>
      <w:r w:rsidR="00F0314C">
        <w:rPr>
          <w:rFonts w:ascii="Times New Roman" w:hAnsi="Times New Roman"/>
          <w:b/>
          <w:bCs/>
          <w:sz w:val="20"/>
          <w:szCs w:val="20"/>
          <w:u w:val="single"/>
        </w:rPr>
        <w:t xml:space="preserve">STATE </w:t>
      </w:r>
      <w:r w:rsidR="00E4102B">
        <w:rPr>
          <w:rFonts w:ascii="Times New Roman" w:hAnsi="Times New Roman"/>
          <w:b/>
          <w:bCs/>
          <w:sz w:val="20"/>
          <w:szCs w:val="20"/>
          <w:u w:val="single"/>
        </w:rPr>
        <w:t>GOVERNMENT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*</w:t>
      </w:r>
      <w:r w:rsidR="00E4102B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ALLOPATHIC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DOCTORS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WORKING IN THE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STATE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/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UT AS ON 31</w:t>
      </w:r>
      <w:r w:rsidRPr="00090512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DECEMBER OF THE REPORTING YEAR </w:t>
      </w:r>
    </w:p>
    <w:p w:rsidR="0086487B" w:rsidRDefault="0086487B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631CA" w:rsidRDefault="005C5621" w:rsidP="005C5621">
      <w:pPr>
        <w:tabs>
          <w:tab w:val="left" w:pos="210"/>
          <w:tab w:val="left" w:pos="12420"/>
        </w:tabs>
        <w:spacing w:after="0"/>
        <w:ind w:left="210" w:hanging="21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T</w:t>
      </w:r>
      <w:r w:rsidR="00BC18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</w:t>
      </w:r>
      <w:r w:rsidR="00AD5367"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</w:t>
      </w:r>
      <w:r w:rsidR="00AD53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DISTRICT: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</w:t>
      </w:r>
      <w:r w:rsidR="00B65AC1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:  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938"/>
        <w:gridCol w:w="708"/>
        <w:gridCol w:w="677"/>
        <w:gridCol w:w="610"/>
        <w:gridCol w:w="641"/>
        <w:gridCol w:w="601"/>
        <w:gridCol w:w="610"/>
        <w:gridCol w:w="641"/>
        <w:gridCol w:w="738"/>
        <w:gridCol w:w="738"/>
        <w:gridCol w:w="738"/>
        <w:gridCol w:w="738"/>
        <w:gridCol w:w="741"/>
        <w:gridCol w:w="738"/>
        <w:gridCol w:w="738"/>
        <w:gridCol w:w="738"/>
      </w:tblGrid>
      <w:tr w:rsidR="00E32E8B" w:rsidRPr="00E32E8B" w:rsidTr="00CF5362">
        <w:trPr>
          <w:trHeight w:val="300"/>
          <w:tblHeader/>
        </w:trPr>
        <w:tc>
          <w:tcPr>
            <w:tcW w:w="28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Allopathic Doctors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STATE GOVT</w:t>
            </w:r>
          </w:p>
        </w:tc>
        <w:tc>
          <w:tcPr>
            <w:tcW w:w="1427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LOCAL GOVT BODIES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297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57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State</w:t>
            </w:r>
          </w:p>
        </w:tc>
        <w:tc>
          <w:tcPr>
            <w:tcW w:w="610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697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local bodies</w:t>
            </w:r>
          </w:p>
        </w:tc>
        <w:tc>
          <w:tcPr>
            <w:tcW w:w="730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729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 of Doctors</w:t>
            </w: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297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2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198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 </w:t>
            </w:r>
          </w:p>
        </w:tc>
        <w:tc>
          <w:tcPr>
            <w:tcW w:w="244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 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297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12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14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17</w:t>
            </w:r>
          </w:p>
        </w:tc>
      </w:tr>
      <w:tr w:rsidR="00E32E8B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E32E8B" w:rsidRPr="00E32E8B" w:rsidRDefault="00E32E8B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297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E32E8B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E32E8B" w:rsidRPr="00E32E8B" w:rsidRDefault="00751857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297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Anaesthesia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Anatomy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15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Aviation Medicine/ Aerospace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Bio-Chemistry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238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pathology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238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2.6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Pharmacology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2.7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Emergency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2.8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Family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2.9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Forensic M</w:t>
            </w: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2.10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Dermatology,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Venereology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&amp; Leprosy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7F7BDC">
        <w:trPr>
          <w:trHeight w:val="322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General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52741F" w:rsidRPr="00E32E8B" w:rsidTr="007F7BDC">
        <w:trPr>
          <w:trHeight w:val="322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Geriatrics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7F7BDC">
        <w:trPr>
          <w:trHeight w:val="322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Immuno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Haematology &amp; Blood transfusion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2.15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Microbiology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2.16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Nuclear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2.17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Obstetrics &amp; Gynaecology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2.18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Occupational Health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26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2.19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Ophthalmology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2.20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Orthopaedics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-Rhino-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laryngology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(ENT)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626A8C">
        <w:trPr>
          <w:trHeight w:val="33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2.23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Pathology 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2.25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Physical Medicine &amp; Rehabilitation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2.26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7F7BDC">
        <w:trPr>
          <w:trHeight w:val="35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2.27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Psychiatry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2.28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Psychological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2.29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A46AA6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Public Health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2.30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 diagnosis/ Radiology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Radiotherapy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Sports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55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TB &amp; Respiratory Diseases/ Pulmonary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Transfusion Medicine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52741F" w:rsidRPr="00E32E8B" w:rsidTr="00216F7A">
        <w:trPr>
          <w:trHeight w:val="315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751857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Medicine Super-Specialist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Endocrinology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Gastroenterology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Haematology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Neonatology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Nephrology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Neurology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Oncology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3.9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Proctology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Rheumatology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Paediatric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7F3CD4" w:rsidRDefault="0052741F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7F3CD4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 xml:space="preserve">Surgical Super Specialist 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4.2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vascular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3E7DD1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4.3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Endocrine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4.4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4.5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Plastic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4.6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Gastroenterology/ G I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4.7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Oncology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4.8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Thoracic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4.9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Urology/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Genito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Urinary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9E2268">
        <w:trPr>
          <w:trHeight w:val="300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4.10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Vascular Surgery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216F7A">
        <w:trPr>
          <w:trHeight w:val="300"/>
        </w:trPr>
        <w:tc>
          <w:tcPr>
            <w:tcW w:w="280" w:type="pct"/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4.11</w:t>
            </w:r>
          </w:p>
        </w:tc>
        <w:tc>
          <w:tcPr>
            <w:tcW w:w="1297" w:type="pct"/>
            <w:shd w:val="clear" w:color="auto" w:fill="auto"/>
            <w:hideMark/>
          </w:tcPr>
          <w:p w:rsidR="0052741F" w:rsidRPr="00E32E8B" w:rsidRDefault="0052741F" w:rsidP="00C26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 Surgery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52741F" w:rsidRPr="00E32E8B" w:rsidTr="009E2268">
        <w:trPr>
          <w:trHeight w:val="300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741F" w:rsidRPr="00E32E8B" w:rsidRDefault="0052741F" w:rsidP="00216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GRAND TOTAL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1F" w:rsidRPr="00E32E8B" w:rsidRDefault="0052741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E32E8B" w:rsidRPr="00C53FF0" w:rsidRDefault="0086487B" w:rsidP="00E32E8B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864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 w:rsidR="00CD38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M - Male, F - Female, T - Total</w:t>
      </w:r>
    </w:p>
    <w:p w:rsidR="009B320A" w:rsidRPr="00C53FF0" w:rsidRDefault="00C53FF0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 xml:space="preserve">All Doctors employed in Clinical / Non-Clinical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Govt.establishments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including those involved in administrative duties.</w:t>
      </w:r>
    </w:p>
    <w:p w:rsidR="00C53FF0" w:rsidRDefault="00C53FF0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>*</w:t>
      </w:r>
      <w:r w:rsidR="00561628">
        <w:rPr>
          <w:rFonts w:ascii="Times New Roman" w:hAnsi="Times New Roman" w:cs="Times New Roman"/>
          <w:sz w:val="20"/>
          <w:szCs w:val="20"/>
        </w:rPr>
        <w:t xml:space="preserve">State Government includes </w:t>
      </w:r>
      <w:r w:rsidRPr="00C53FF0">
        <w:rPr>
          <w:rFonts w:ascii="Times New Roman" w:hAnsi="Times New Roman" w:cs="Times New Roman"/>
          <w:sz w:val="20"/>
          <w:szCs w:val="20"/>
        </w:rPr>
        <w:t xml:space="preserve">State/UT, Public Sector Undertakings, Municipalities, Municipal Corporation,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Zilla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Parishads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Village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Panchayat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Autonomous Govt. bodies of State &amp; Local </w:t>
      </w:r>
      <w:r w:rsidR="002F0B58">
        <w:rPr>
          <w:rFonts w:ascii="Times New Roman" w:hAnsi="Times New Roman" w:cs="Times New Roman"/>
          <w:sz w:val="20"/>
          <w:szCs w:val="20"/>
        </w:rPr>
        <w:t xml:space="preserve">Governments </w:t>
      </w:r>
      <w:r w:rsidRPr="00C53FF0">
        <w:rPr>
          <w:rFonts w:ascii="Times New Roman" w:hAnsi="Times New Roman" w:cs="Times New Roman"/>
          <w:sz w:val="20"/>
          <w:szCs w:val="20"/>
        </w:rPr>
        <w:t xml:space="preserve"> etc. in various establishments like teaching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institutions,hospitals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>, dispensaries, clinics, polyclinics, sanatoria,</w:t>
      </w:r>
      <w:r w:rsidR="00B27F68">
        <w:rPr>
          <w:rFonts w:ascii="Times New Roman" w:hAnsi="Times New Roman" w:cs="Times New Roman"/>
          <w:sz w:val="20"/>
          <w:szCs w:val="20"/>
        </w:rPr>
        <w:t xml:space="preserve"> </w:t>
      </w:r>
      <w:r w:rsidRPr="00C53FF0">
        <w:rPr>
          <w:rFonts w:ascii="Times New Roman" w:hAnsi="Times New Roman" w:cs="Times New Roman"/>
          <w:sz w:val="20"/>
          <w:szCs w:val="20"/>
        </w:rPr>
        <w:t>CHCs, PHCs etc.</w:t>
      </w:r>
    </w:p>
    <w:p w:rsidR="00561628" w:rsidRPr="00EA3335" w:rsidRDefault="00561628" w:rsidP="005616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# </w:t>
      </w:r>
      <w:r w:rsidRPr="00561628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 xml:space="preserve">Public Health includes Community Medicine, Health Administration, Community Health Administration, </w:t>
      </w:r>
      <w:proofErr w:type="gramStart"/>
      <w:r w:rsidRPr="00561628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>Preventive</w:t>
      </w:r>
      <w:proofErr w:type="gramEnd"/>
      <w:r w:rsidRPr="00561628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 xml:space="preserve"> &amp; Social Medicines.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</w:p>
    <w:p w:rsidR="00B65AC1" w:rsidRPr="00B27F68" w:rsidRDefault="00B65AC1" w:rsidP="00B65AC1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7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86487B">
      <w:headerReference w:type="default" r:id="rId8"/>
      <w:footerReference w:type="default" r:id="rId9"/>
      <w:footerReference w:type="first" r:id="rId10"/>
      <w:pgSz w:w="16838" w:h="11906" w:orient="landscape" w:code="9"/>
      <w:pgMar w:top="851" w:right="1151" w:bottom="51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DC" w:rsidRDefault="007F7BDC" w:rsidP="00DF4E40">
      <w:pPr>
        <w:spacing w:after="0" w:line="240" w:lineRule="auto"/>
      </w:pPr>
      <w:r>
        <w:separator/>
      </w:r>
    </w:p>
  </w:endnote>
  <w:end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4"/>
      <w:docPartObj>
        <w:docPartGallery w:val="Page Numbers (Bottom of Page)"/>
        <w:docPartUnique/>
      </w:docPartObj>
    </w:sdtPr>
    <w:sdtContent>
      <w:sdt>
        <w:sdtPr>
          <w:id w:val="95723967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9548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48C0">
              <w:rPr>
                <w:b/>
                <w:sz w:val="24"/>
                <w:szCs w:val="24"/>
              </w:rPr>
              <w:fldChar w:fldCharType="separate"/>
            </w:r>
            <w:r w:rsidR="00AD5367">
              <w:rPr>
                <w:b/>
                <w:noProof/>
              </w:rPr>
              <w:t>3</w:t>
            </w:r>
            <w:r w:rsidR="009548C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48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48C0">
              <w:rPr>
                <w:b/>
                <w:sz w:val="24"/>
                <w:szCs w:val="24"/>
              </w:rPr>
              <w:fldChar w:fldCharType="separate"/>
            </w:r>
            <w:r w:rsidR="00AD5367">
              <w:rPr>
                <w:b/>
                <w:noProof/>
              </w:rPr>
              <w:t>3</w:t>
            </w:r>
            <w:r w:rsidR="009548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9548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48C0">
              <w:rPr>
                <w:b/>
                <w:sz w:val="24"/>
                <w:szCs w:val="24"/>
              </w:rPr>
              <w:fldChar w:fldCharType="separate"/>
            </w:r>
            <w:r w:rsidR="00AD5367">
              <w:rPr>
                <w:b/>
                <w:noProof/>
              </w:rPr>
              <w:t>1</w:t>
            </w:r>
            <w:r w:rsidR="009548C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48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48C0">
              <w:rPr>
                <w:b/>
                <w:sz w:val="24"/>
                <w:szCs w:val="24"/>
              </w:rPr>
              <w:fldChar w:fldCharType="separate"/>
            </w:r>
            <w:r w:rsidR="00AD5367">
              <w:rPr>
                <w:b/>
                <w:noProof/>
              </w:rPr>
              <w:t>3</w:t>
            </w:r>
            <w:r w:rsidR="009548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DC" w:rsidRDefault="007F7BDC" w:rsidP="00DF4E40">
      <w:pPr>
        <w:spacing w:after="0" w:line="240" w:lineRule="auto"/>
      </w:pPr>
      <w:r>
        <w:separator/>
      </w:r>
    </w:p>
  </w:footnote>
  <w:foot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tbl>
    <w:tblPr>
      <w:tblStyle w:val="TableGrid"/>
      <w:tblpPr w:leftFromText="180" w:rightFromText="180" w:vertAnchor="text" w:horzAnchor="margin" w:tblpXSpec="right" w:tblpY="-308"/>
      <w:tblW w:w="0" w:type="auto"/>
      <w:tblLook w:val="04A0"/>
    </w:tblPr>
    <w:tblGrid>
      <w:gridCol w:w="2201"/>
    </w:tblGrid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7F7BDC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CBHI Form No. 4A</w:t>
          </w:r>
        </w:p>
      </w:tc>
    </w:tr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7F7BDC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Annual (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State / UT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)</w:t>
          </w:r>
        </w:p>
      </w:tc>
    </w:tr>
  </w:tbl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Pr="00DF4E40" w:rsidRDefault="007F7BDC" w:rsidP="00DF4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20A"/>
    <w:rsid w:val="000144DB"/>
    <w:rsid w:val="000631CA"/>
    <w:rsid w:val="000901BB"/>
    <w:rsid w:val="00090512"/>
    <w:rsid w:val="001777A0"/>
    <w:rsid w:val="001D70FB"/>
    <w:rsid w:val="00216F7A"/>
    <w:rsid w:val="002B2469"/>
    <w:rsid w:val="002C61AD"/>
    <w:rsid w:val="002F0B58"/>
    <w:rsid w:val="00315E09"/>
    <w:rsid w:val="00365E45"/>
    <w:rsid w:val="003B7508"/>
    <w:rsid w:val="0049425D"/>
    <w:rsid w:val="004C06D6"/>
    <w:rsid w:val="0052088E"/>
    <w:rsid w:val="0052741F"/>
    <w:rsid w:val="005559DE"/>
    <w:rsid w:val="00561628"/>
    <w:rsid w:val="005C5621"/>
    <w:rsid w:val="005D083B"/>
    <w:rsid w:val="005D669E"/>
    <w:rsid w:val="005F5B33"/>
    <w:rsid w:val="00626A8C"/>
    <w:rsid w:val="00670DED"/>
    <w:rsid w:val="006A0052"/>
    <w:rsid w:val="006B6FC7"/>
    <w:rsid w:val="006D0DA9"/>
    <w:rsid w:val="006D5C52"/>
    <w:rsid w:val="006D7797"/>
    <w:rsid w:val="00742F92"/>
    <w:rsid w:val="00751857"/>
    <w:rsid w:val="007C1149"/>
    <w:rsid w:val="007F3CD4"/>
    <w:rsid w:val="007F7BDC"/>
    <w:rsid w:val="0083148E"/>
    <w:rsid w:val="0086487B"/>
    <w:rsid w:val="008C6A49"/>
    <w:rsid w:val="008E4D52"/>
    <w:rsid w:val="008E601E"/>
    <w:rsid w:val="00941D05"/>
    <w:rsid w:val="009548C0"/>
    <w:rsid w:val="00972EAC"/>
    <w:rsid w:val="009901BA"/>
    <w:rsid w:val="009B320A"/>
    <w:rsid w:val="009E2268"/>
    <w:rsid w:val="009F4A2C"/>
    <w:rsid w:val="00A02EC7"/>
    <w:rsid w:val="00A31F0F"/>
    <w:rsid w:val="00A97D84"/>
    <w:rsid w:val="00AD5367"/>
    <w:rsid w:val="00AD65AD"/>
    <w:rsid w:val="00B27F68"/>
    <w:rsid w:val="00B325CE"/>
    <w:rsid w:val="00B33497"/>
    <w:rsid w:val="00B42930"/>
    <w:rsid w:val="00B53483"/>
    <w:rsid w:val="00B65AC1"/>
    <w:rsid w:val="00B67C94"/>
    <w:rsid w:val="00B80393"/>
    <w:rsid w:val="00B9174D"/>
    <w:rsid w:val="00BB5C4C"/>
    <w:rsid w:val="00BC1878"/>
    <w:rsid w:val="00BC4FA1"/>
    <w:rsid w:val="00BD620C"/>
    <w:rsid w:val="00BD74E0"/>
    <w:rsid w:val="00BE75AF"/>
    <w:rsid w:val="00BF757E"/>
    <w:rsid w:val="00C337BD"/>
    <w:rsid w:val="00C40A84"/>
    <w:rsid w:val="00C53FF0"/>
    <w:rsid w:val="00CA5846"/>
    <w:rsid w:val="00CA7769"/>
    <w:rsid w:val="00CD071F"/>
    <w:rsid w:val="00CD38A5"/>
    <w:rsid w:val="00CF5362"/>
    <w:rsid w:val="00D65C72"/>
    <w:rsid w:val="00DD3AC1"/>
    <w:rsid w:val="00DF4E40"/>
    <w:rsid w:val="00E32E8B"/>
    <w:rsid w:val="00E36D44"/>
    <w:rsid w:val="00E4102B"/>
    <w:rsid w:val="00E80FF7"/>
    <w:rsid w:val="00EB674C"/>
    <w:rsid w:val="00EC4469"/>
    <w:rsid w:val="00F0314C"/>
    <w:rsid w:val="00F1135A"/>
    <w:rsid w:val="00F30DC8"/>
    <w:rsid w:val="00F63855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E40"/>
  </w:style>
  <w:style w:type="paragraph" w:styleId="Footer">
    <w:name w:val="footer"/>
    <w:basedOn w:val="Normal"/>
    <w:link w:val="FooterChar"/>
    <w:uiPriority w:val="99"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40"/>
  </w:style>
  <w:style w:type="character" w:styleId="Hyperlink">
    <w:name w:val="Hyperlink"/>
    <w:basedOn w:val="DefaultParagraphFont"/>
    <w:uiPriority w:val="99"/>
    <w:unhideWhenUsed/>
    <w:rsid w:val="00B65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hi.ni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39</cp:revision>
  <cp:lastPrinted>2017-05-29T12:03:00Z</cp:lastPrinted>
  <dcterms:created xsi:type="dcterms:W3CDTF">2017-04-25T08:42:00Z</dcterms:created>
  <dcterms:modified xsi:type="dcterms:W3CDTF">2017-06-20T06:10:00Z</dcterms:modified>
</cp:coreProperties>
</file>